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7A85" w14:textId="2A3127D4" w:rsidR="00B73302" w:rsidRPr="00EC08E6" w:rsidRDefault="0058242A" w:rsidP="00C251A1">
      <w:pPr>
        <w:pStyle w:val="StandardWeb"/>
        <w:spacing w:after="0" w:afterAutospacing="0"/>
        <w:jc w:val="both"/>
        <w:rPr>
          <w:rFonts w:ascii="Arial" w:hAnsi="Arial" w:cs="Arial"/>
          <w:b/>
          <w:bCs/>
          <w:color w:val="000000"/>
        </w:rPr>
      </w:pPr>
      <w:r w:rsidRPr="00EC08E6">
        <w:rPr>
          <w:rFonts w:ascii="Arial" w:hAnsi="Arial" w:cs="Arial"/>
          <w:b/>
          <w:bCs/>
          <w:color w:val="000000"/>
        </w:rPr>
        <w:t xml:space="preserve">Dringender </w:t>
      </w:r>
      <w:r w:rsidR="00B73302" w:rsidRPr="00EC08E6">
        <w:rPr>
          <w:rFonts w:ascii="Arial" w:hAnsi="Arial" w:cs="Arial"/>
          <w:b/>
          <w:bCs/>
          <w:color w:val="000000"/>
        </w:rPr>
        <w:t>Spendenaufruf für Brody/Westukraine</w:t>
      </w:r>
    </w:p>
    <w:p w14:paraId="6DE8DDDC" w14:textId="77777777" w:rsidR="00074EB4" w:rsidRDefault="00074EB4" w:rsidP="00074EB4">
      <w:pPr>
        <w:spacing w:line="276" w:lineRule="auto"/>
        <w:jc w:val="both"/>
        <w:rPr>
          <w:rFonts w:cs="Arial"/>
        </w:rPr>
      </w:pPr>
    </w:p>
    <w:p w14:paraId="498B10BB" w14:textId="67EF363B" w:rsidR="00074EB4" w:rsidRDefault="00074EB4" w:rsidP="00074EB4">
      <w:pPr>
        <w:spacing w:line="276" w:lineRule="auto"/>
        <w:jc w:val="both"/>
        <w:rPr>
          <w:rFonts w:cs="Arial"/>
        </w:rPr>
      </w:pPr>
      <w:r>
        <w:rPr>
          <w:rFonts w:cs="Arial"/>
        </w:rPr>
        <w:t>V</w:t>
      </w:r>
      <w:r w:rsidRPr="00857466">
        <w:rPr>
          <w:rFonts w:cs="Arial"/>
        </w:rPr>
        <w:t xml:space="preserve">ier Jahre nach dem Überfall Russlands auf die Ukraine ist die Lage im Land nach wie vor dramatisch. Weiterhin sterben Menschen bei Kampfhandlungen und Luftangriffen. Millionen hat der Krieg die materiellen Lebensgrundlagen geraubt. </w:t>
      </w:r>
    </w:p>
    <w:p w14:paraId="770DA2BB" w14:textId="6D5E5575" w:rsidR="00074EB4" w:rsidRDefault="00074EB4" w:rsidP="00074EB4">
      <w:pPr>
        <w:spacing w:line="276" w:lineRule="auto"/>
        <w:jc w:val="both"/>
        <w:rPr>
          <w:rFonts w:cs="Arial"/>
        </w:rPr>
      </w:pPr>
      <w:r w:rsidRPr="00857466">
        <w:rPr>
          <w:rFonts w:cs="Arial"/>
        </w:rPr>
        <w:t>Deshalb starte</w:t>
      </w:r>
      <w:r>
        <w:rPr>
          <w:rFonts w:cs="Arial"/>
        </w:rPr>
        <w:t>t</w:t>
      </w:r>
      <w:r w:rsidRPr="00857466">
        <w:rPr>
          <w:rFonts w:cs="Arial"/>
        </w:rPr>
        <w:t xml:space="preserve"> d</w:t>
      </w:r>
      <w:r>
        <w:rPr>
          <w:rFonts w:cs="Arial"/>
        </w:rPr>
        <w:t>ie</w:t>
      </w:r>
      <w:r w:rsidRPr="00857466">
        <w:rPr>
          <w:rFonts w:cs="Arial"/>
        </w:rPr>
        <w:t xml:space="preserve"> Flüchtlingshilfe Engelskirchen am </w:t>
      </w:r>
      <w:r>
        <w:rPr>
          <w:rFonts w:cs="Arial"/>
        </w:rPr>
        <w:t>25</w:t>
      </w:r>
      <w:r w:rsidRPr="00857466">
        <w:rPr>
          <w:rFonts w:cs="Arial"/>
        </w:rPr>
        <w:t>.04.2026 einen vierten Hilfstransport</w:t>
      </w:r>
      <w:r>
        <w:rPr>
          <w:rFonts w:cs="Arial"/>
        </w:rPr>
        <w:t xml:space="preserve"> über</w:t>
      </w:r>
      <w:r w:rsidRPr="00857466">
        <w:rPr>
          <w:rFonts w:cs="Arial"/>
        </w:rPr>
        <w:t xml:space="preserve"> unsere polnische Partnergemeinde Mogilno für deren Partnergemeinde Brody in der Ukraine. Bei den bisherigen drei Transporten führten vor allem die gespendeten Geldmittel in Höhe von 50.000€, durch die Lebensmittel und</w:t>
      </w:r>
      <w:r>
        <w:rPr>
          <w:rFonts w:cs="Arial"/>
        </w:rPr>
        <w:t xml:space="preserve"> technisches Gerät</w:t>
      </w:r>
      <w:r w:rsidRPr="00857466">
        <w:rPr>
          <w:rFonts w:cs="Arial"/>
        </w:rPr>
        <w:t xml:space="preserve"> erworben werden konnten, zu einer Linderung der Not. </w:t>
      </w:r>
      <w:r>
        <w:rPr>
          <w:rFonts w:cs="Arial"/>
        </w:rPr>
        <w:t>Hinzu kamen gespendete Textilien und medizinisches Gerät aus dem Bereich der Gemeinde.</w:t>
      </w:r>
    </w:p>
    <w:p w14:paraId="6128E71A" w14:textId="77777777" w:rsidR="00074EB4" w:rsidRPr="002B30AA" w:rsidRDefault="00074EB4" w:rsidP="00074EB4">
      <w:pPr>
        <w:spacing w:line="276" w:lineRule="auto"/>
        <w:jc w:val="both"/>
        <w:rPr>
          <w:rFonts w:cs="Arial"/>
          <w:sz w:val="16"/>
          <w:szCs w:val="16"/>
        </w:rPr>
      </w:pPr>
    </w:p>
    <w:p w14:paraId="7936C45B" w14:textId="1253B62A" w:rsidR="00074EB4" w:rsidRDefault="00074EB4" w:rsidP="00074EB4">
      <w:pPr>
        <w:spacing w:line="276" w:lineRule="auto"/>
        <w:jc w:val="both"/>
        <w:rPr>
          <w:rFonts w:cs="Arial"/>
        </w:rPr>
      </w:pPr>
      <w:r w:rsidRPr="00857466">
        <w:rPr>
          <w:rFonts w:cs="Arial"/>
        </w:rPr>
        <w:t>Jetzt wendet sich der Verein erneut mit einem Spendenaufruf an die Bürger und Bürgerinnen der Gemeinde, um die große Not der Menschen in der Ukraine, besonders in Brody zu lindern.</w:t>
      </w:r>
    </w:p>
    <w:p w14:paraId="4517D730" w14:textId="77777777" w:rsidR="00074EB4" w:rsidRPr="002B30AA" w:rsidRDefault="00074EB4" w:rsidP="00074EB4">
      <w:pPr>
        <w:spacing w:line="276" w:lineRule="auto"/>
        <w:jc w:val="both"/>
        <w:rPr>
          <w:rFonts w:cs="Arial"/>
          <w:sz w:val="16"/>
          <w:szCs w:val="16"/>
        </w:rPr>
      </w:pPr>
    </w:p>
    <w:p w14:paraId="3EA7174B" w14:textId="77777777" w:rsidR="00074EB4" w:rsidRDefault="00074EB4" w:rsidP="00074EB4">
      <w:pPr>
        <w:spacing w:line="276" w:lineRule="auto"/>
        <w:jc w:val="both"/>
        <w:rPr>
          <w:rFonts w:cs="Arial"/>
        </w:rPr>
      </w:pPr>
      <w:r w:rsidRPr="00857466">
        <w:rPr>
          <w:rFonts w:cs="Arial"/>
        </w:rPr>
        <w:t>Dafür bitten wir herzlich um Ihre Unterstützung. Alle Beteiligten arbeiten ehrenamtlich. Jeder Cent wird unmittelbar in direkte Hilfe vor Ort umgesetzt, alle Spender erhalten eine Spendenquittung.</w:t>
      </w:r>
    </w:p>
    <w:p w14:paraId="2B355D55" w14:textId="77777777" w:rsidR="00074EB4" w:rsidRPr="002B30AA" w:rsidRDefault="00074EB4" w:rsidP="00074EB4">
      <w:pPr>
        <w:spacing w:line="276" w:lineRule="auto"/>
        <w:jc w:val="both"/>
        <w:rPr>
          <w:rFonts w:cs="Arial"/>
          <w:sz w:val="16"/>
          <w:szCs w:val="16"/>
        </w:rPr>
      </w:pPr>
    </w:p>
    <w:p w14:paraId="394A4B7D" w14:textId="77777777" w:rsidR="00074EB4" w:rsidRDefault="00074EB4" w:rsidP="00074EB4">
      <w:pPr>
        <w:spacing w:line="276" w:lineRule="auto"/>
        <w:jc w:val="both"/>
        <w:rPr>
          <w:rFonts w:cs="Arial"/>
        </w:rPr>
      </w:pPr>
      <w:r w:rsidRPr="00857466">
        <w:rPr>
          <w:rFonts w:cs="Arial"/>
        </w:rPr>
        <w:t xml:space="preserve">Wir wären Ihnen sehr dankbar, wenn Sie diese Aktion mit Ihrem Beitrag zu einem humanitären Erfolg führen würden. </w:t>
      </w:r>
    </w:p>
    <w:p w14:paraId="3257AA61" w14:textId="76805B82" w:rsidR="00EC08E6" w:rsidRPr="00EC08E6" w:rsidRDefault="00074EB4" w:rsidP="00EC08E6">
      <w:pPr>
        <w:pStyle w:val="StandardWeb"/>
        <w:spacing w:after="0" w:afterAutospacing="0"/>
        <w:jc w:val="both"/>
        <w:rPr>
          <w:rFonts w:ascii="Arial" w:hAnsi="Arial" w:cs="Arial"/>
          <w:color w:val="000000"/>
        </w:rPr>
      </w:pPr>
      <w:r>
        <w:rPr>
          <w:rFonts w:ascii="Arial" w:hAnsi="Arial" w:cs="Arial"/>
          <w:color w:val="000000"/>
        </w:rPr>
        <w:t>D</w:t>
      </w:r>
      <w:r w:rsidR="00EC08E6" w:rsidRPr="00EC08E6">
        <w:rPr>
          <w:rFonts w:ascii="Arial" w:hAnsi="Arial" w:cs="Arial"/>
          <w:color w:val="000000"/>
        </w:rPr>
        <w:t>as Spendenkonto lautet:</w:t>
      </w:r>
    </w:p>
    <w:p w14:paraId="754278DE" w14:textId="4A616C88" w:rsidR="00EC08E6" w:rsidRPr="00EC08E6" w:rsidRDefault="00EC08E6" w:rsidP="00EC08E6">
      <w:pPr>
        <w:jc w:val="both"/>
        <w:rPr>
          <w:rFonts w:eastAsia="Times New Roman" w:cs="Arial"/>
          <w:b/>
          <w:bCs/>
          <w:lang w:eastAsia="de-DE"/>
        </w:rPr>
      </w:pPr>
      <w:r w:rsidRPr="00EC08E6">
        <w:rPr>
          <w:rFonts w:eastAsia="Times New Roman" w:cs="Arial"/>
          <w:b/>
          <w:bCs/>
          <w:i/>
          <w:iCs/>
          <w:lang w:eastAsia="de-DE"/>
        </w:rPr>
        <w:t>Flüchtlingshilfe Engelskirchen</w:t>
      </w:r>
      <w:r w:rsidRPr="00EC08E6">
        <w:rPr>
          <w:rFonts w:eastAsia="Times New Roman" w:cs="Arial"/>
          <w:b/>
          <w:bCs/>
          <w:lang w:eastAsia="de-DE"/>
        </w:rPr>
        <w:t xml:space="preserve"> e.V.</w:t>
      </w:r>
    </w:p>
    <w:p w14:paraId="7970BA4E" w14:textId="168D77EC" w:rsidR="00EC08E6" w:rsidRPr="00EC08E6" w:rsidRDefault="00EC08E6" w:rsidP="00EC08E6">
      <w:pPr>
        <w:jc w:val="both"/>
        <w:rPr>
          <w:rFonts w:eastAsia="Times New Roman" w:cs="Arial"/>
          <w:b/>
          <w:bCs/>
          <w:lang w:eastAsia="de-DE"/>
        </w:rPr>
      </w:pPr>
      <w:r w:rsidRPr="00EC08E6">
        <w:rPr>
          <w:rFonts w:eastAsia="Times New Roman" w:cs="Arial"/>
          <w:b/>
          <w:bCs/>
          <w:lang w:eastAsia="de-DE"/>
        </w:rPr>
        <w:t>IBAN: DE79 3705 0299 0356 5566 35</w:t>
      </w:r>
    </w:p>
    <w:p w14:paraId="5259893E" w14:textId="4D437B21" w:rsidR="00EC08E6" w:rsidRPr="00EC08E6" w:rsidRDefault="00EC08E6" w:rsidP="00EC08E6">
      <w:pPr>
        <w:jc w:val="both"/>
        <w:rPr>
          <w:rFonts w:eastAsia="Times New Roman" w:cs="Arial"/>
          <w:b/>
          <w:bCs/>
          <w:lang w:eastAsia="de-DE"/>
        </w:rPr>
      </w:pPr>
      <w:r w:rsidRPr="00EC08E6">
        <w:rPr>
          <w:rFonts w:eastAsia="Times New Roman" w:cs="Arial"/>
          <w:b/>
          <w:bCs/>
          <w:lang w:eastAsia="de-DE"/>
        </w:rPr>
        <w:t>BIC: COKSDE33XXX Bank: Kreisparkasse Köln</w:t>
      </w:r>
    </w:p>
    <w:p w14:paraId="50895193" w14:textId="41DD5BCD" w:rsidR="00B73302" w:rsidRDefault="00B73302" w:rsidP="006B0E49">
      <w:pPr>
        <w:pStyle w:val="StandardWeb"/>
        <w:spacing w:after="0" w:afterAutospacing="0"/>
        <w:jc w:val="both"/>
        <w:rPr>
          <w:rFonts w:ascii="Arial" w:hAnsi="Arial" w:cs="Arial"/>
          <w:b/>
          <w:bCs/>
          <w:color w:val="000000"/>
        </w:rPr>
      </w:pPr>
      <w:r w:rsidRPr="0005761D">
        <w:rPr>
          <w:rFonts w:ascii="Arial" w:hAnsi="Arial" w:cs="Arial"/>
          <w:b/>
          <w:bCs/>
          <w:color w:val="000000"/>
        </w:rPr>
        <w:t>Stichwort Hilfe für Brody/Ukraine</w:t>
      </w:r>
    </w:p>
    <w:p w14:paraId="2CB0E284" w14:textId="77777777" w:rsidR="006B0E49" w:rsidRDefault="006B0E49" w:rsidP="00595143">
      <w:pPr>
        <w:pStyle w:val="StandardWeb"/>
        <w:spacing w:after="0" w:afterAutospacing="0"/>
        <w:jc w:val="both"/>
        <w:rPr>
          <w:rFonts w:ascii="Arial" w:hAnsi="Arial" w:cs="Arial"/>
          <w:b/>
          <w:bCs/>
          <w:color w:val="000000"/>
        </w:rPr>
      </w:pPr>
    </w:p>
    <w:p w14:paraId="6007E6E2" w14:textId="77777777" w:rsidR="006B0E49" w:rsidRDefault="00074EB4" w:rsidP="006B0E49">
      <w:pPr>
        <w:pStyle w:val="StandardWeb"/>
        <w:spacing w:before="0" w:beforeAutospacing="0" w:after="0" w:afterAutospacing="0"/>
        <w:rPr>
          <w:rFonts w:ascii="Arial" w:hAnsi="Arial" w:cs="Arial"/>
          <w:color w:val="000000"/>
        </w:rPr>
      </w:pPr>
      <w:r w:rsidRPr="00074EB4">
        <w:rPr>
          <w:rFonts w:ascii="Arial" w:hAnsi="Arial" w:cs="Arial"/>
          <w:color w:val="000000"/>
        </w:rPr>
        <w:t xml:space="preserve">Neben finanziellen Spenden </w:t>
      </w:r>
      <w:r>
        <w:rPr>
          <w:rFonts w:ascii="Arial" w:hAnsi="Arial" w:cs="Arial"/>
          <w:color w:val="000000"/>
        </w:rPr>
        <w:t xml:space="preserve">nehmen wir in unserem Depot in der Oststraße 26 in Ründeroth jeden Mittwoch von 9 bis 12 Uhr </w:t>
      </w:r>
      <w:r w:rsidR="006B0E49">
        <w:rPr>
          <w:rFonts w:ascii="Arial" w:hAnsi="Arial" w:cs="Arial"/>
          <w:color w:val="000000"/>
        </w:rPr>
        <w:t xml:space="preserve">auch </w:t>
      </w:r>
      <w:r>
        <w:rPr>
          <w:rFonts w:ascii="Arial" w:hAnsi="Arial" w:cs="Arial"/>
          <w:color w:val="000000"/>
        </w:rPr>
        <w:t xml:space="preserve">Sachspenden entgegen. </w:t>
      </w:r>
    </w:p>
    <w:p w14:paraId="778083A8" w14:textId="7D0FBE63" w:rsidR="00074EB4" w:rsidRPr="00074EB4" w:rsidRDefault="00074EB4" w:rsidP="006B0E49">
      <w:pPr>
        <w:pStyle w:val="StandardWeb"/>
        <w:spacing w:before="0" w:beforeAutospacing="0" w:after="0" w:afterAutospacing="0"/>
        <w:rPr>
          <w:rFonts w:ascii="Arial" w:hAnsi="Arial" w:cs="Arial"/>
          <w:color w:val="000000"/>
        </w:rPr>
      </w:pPr>
      <w:r>
        <w:rPr>
          <w:rFonts w:ascii="Arial" w:hAnsi="Arial" w:cs="Arial"/>
          <w:color w:val="000000"/>
        </w:rPr>
        <w:t>Hier ist eine Liste der am dringendsten benötigten Dinge:</w:t>
      </w:r>
      <w:r>
        <w:rPr>
          <w:rFonts w:ascii="Arial" w:hAnsi="Arial" w:cs="Arial"/>
          <w:color w:val="000000"/>
        </w:rPr>
        <w:br/>
      </w:r>
    </w:p>
    <w:p w14:paraId="119AA375" w14:textId="77777777" w:rsidR="00074EB4" w:rsidRDefault="00074EB4" w:rsidP="00074EB4">
      <w:r>
        <w:t>1.</w:t>
      </w:r>
      <w:r>
        <w:tab/>
        <w:t>Tragbare Powerstationen.</w:t>
      </w:r>
    </w:p>
    <w:p w14:paraId="2E2FB9D9" w14:textId="51765A7B" w:rsidR="006B0E49" w:rsidRDefault="00074EB4" w:rsidP="00074EB4">
      <w:r>
        <w:t xml:space="preserve">Es geht um Geräte, wie sie beispielsweise auf dieser Seite zu sehen sind: </w:t>
      </w:r>
      <w:hyperlink r:id="rId4" w:history="1">
        <w:r w:rsidR="006B0E49" w:rsidRPr="00F8396F">
          <w:rPr>
            <w:rStyle w:val="Hyperlink"/>
          </w:rPr>
          <w:t>https://de.ecoflow.com/collections/delta-serie</w:t>
        </w:r>
        <w:r w:rsidR="006B0E49" w:rsidRPr="00F8396F">
          <w:rPr>
            <w:rStyle w:val="Hyperlink"/>
          </w:rPr>
          <w:t>s</w:t>
        </w:r>
        <w:r w:rsidR="006B0E49" w:rsidRPr="00F8396F">
          <w:rPr>
            <w:rStyle w:val="Hyperlink"/>
          </w:rPr>
          <w:t>-portable-power-stations</w:t>
        </w:r>
      </w:hyperlink>
    </w:p>
    <w:p w14:paraId="747D72E7" w14:textId="00E31538" w:rsidR="00074EB4" w:rsidRDefault="00074EB4" w:rsidP="00074EB4">
      <w:r>
        <w:t>In der Ukraine werden Stationen mit einer Kapazität von 800 bis 2000 Wh benötigt</w:t>
      </w:r>
      <w:r w:rsidR="006B0E49">
        <w:t>.</w:t>
      </w:r>
    </w:p>
    <w:p w14:paraId="0BADF8FD" w14:textId="77777777" w:rsidR="00074EB4" w:rsidRDefault="00074EB4" w:rsidP="00074EB4">
      <w:r>
        <w:t>2.</w:t>
      </w:r>
      <w:r>
        <w:tab/>
        <w:t xml:space="preserve">Powerbanks (20.000 </w:t>
      </w:r>
      <w:proofErr w:type="spellStart"/>
      <w:r>
        <w:t>mAh</w:t>
      </w:r>
      <w:proofErr w:type="spellEnd"/>
      <w:r>
        <w:t>).</w:t>
      </w:r>
    </w:p>
    <w:p w14:paraId="2C35B922" w14:textId="77777777" w:rsidR="00074EB4" w:rsidRDefault="00074EB4" w:rsidP="00074EB4">
      <w:r>
        <w:t>3.</w:t>
      </w:r>
      <w:r>
        <w:tab/>
        <w:t>Feuchttücher</w:t>
      </w:r>
    </w:p>
    <w:p w14:paraId="240C222C" w14:textId="77777777" w:rsidR="00074EB4" w:rsidRDefault="00074EB4" w:rsidP="00074EB4">
      <w:r>
        <w:t>4.</w:t>
      </w:r>
      <w:r>
        <w:tab/>
        <w:t>Schlafsäcke</w:t>
      </w:r>
    </w:p>
    <w:p w14:paraId="0087BD24" w14:textId="77777777" w:rsidR="00074EB4" w:rsidRDefault="00074EB4" w:rsidP="00074EB4">
      <w:r>
        <w:t>5.</w:t>
      </w:r>
      <w:r>
        <w:tab/>
        <w:t>Instant-Gerichte, Konserven</w:t>
      </w:r>
    </w:p>
    <w:p w14:paraId="726FC8AB" w14:textId="77777777" w:rsidR="00074EB4" w:rsidRDefault="00074EB4" w:rsidP="00074EB4">
      <w:r>
        <w:t>6.</w:t>
      </w:r>
      <w:r>
        <w:tab/>
        <w:t>Energydrinks</w:t>
      </w:r>
    </w:p>
    <w:p w14:paraId="457249F9" w14:textId="77777777" w:rsidR="00074EB4" w:rsidRDefault="00074EB4" w:rsidP="00074EB4">
      <w:r>
        <w:t>7.</w:t>
      </w:r>
      <w:r>
        <w:tab/>
        <w:t>Energieriegel</w:t>
      </w:r>
    </w:p>
    <w:p w14:paraId="4C8CB298" w14:textId="77777777" w:rsidR="00074EB4" w:rsidRDefault="00074EB4" w:rsidP="00074EB4">
      <w:r>
        <w:t>8.</w:t>
      </w:r>
      <w:r>
        <w:tab/>
        <w:t>Gaskartuschen und Gaskocher</w:t>
      </w:r>
    </w:p>
    <w:p w14:paraId="4CAC4297" w14:textId="77777777" w:rsidR="00074EB4" w:rsidRDefault="00074EB4" w:rsidP="00074EB4">
      <w:r>
        <w:t>9.</w:t>
      </w:r>
      <w:r>
        <w:tab/>
        <w:t>Grippemittel</w:t>
      </w:r>
    </w:p>
    <w:p w14:paraId="07837EBD" w14:textId="77777777" w:rsidR="00074EB4" w:rsidRDefault="00074EB4" w:rsidP="00074EB4">
      <w:r>
        <w:t>10.</w:t>
      </w:r>
      <w:r>
        <w:tab/>
        <w:t>dauerhaft haltbare Lebensmittel (wie Mehl, Zucker, Grütze, Reis o.ä.)</w:t>
      </w:r>
    </w:p>
    <w:p w14:paraId="5AA1D101" w14:textId="77777777" w:rsidR="00074EB4" w:rsidRDefault="00074EB4" w:rsidP="00074EB4">
      <w:r>
        <w:t>11.</w:t>
      </w:r>
      <w:r>
        <w:tab/>
        <w:t>Thermokleidung/Thermounterwäsche (wahrscheinlich für Soldaten)</w:t>
      </w:r>
    </w:p>
    <w:p w14:paraId="79C2D387" w14:textId="48EE93E2" w:rsidR="00B73302" w:rsidRPr="00EC08E6" w:rsidRDefault="00074EB4" w:rsidP="00595143">
      <w:pPr>
        <w:rPr>
          <w:rFonts w:cs="Arial"/>
        </w:rPr>
      </w:pPr>
      <w:r>
        <w:t>12.</w:t>
      </w:r>
      <w:r>
        <w:tab/>
        <w:t>Rollstühle und Rollatoren</w:t>
      </w:r>
    </w:p>
    <w:sectPr w:rsidR="00B73302" w:rsidRPr="00EC08E6" w:rsidSect="00595143">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02"/>
    <w:rsid w:val="0005761D"/>
    <w:rsid w:val="00074EB4"/>
    <w:rsid w:val="000E7F96"/>
    <w:rsid w:val="002C2B21"/>
    <w:rsid w:val="0058242A"/>
    <w:rsid w:val="00595143"/>
    <w:rsid w:val="006B0E49"/>
    <w:rsid w:val="00735F9D"/>
    <w:rsid w:val="008A1CAC"/>
    <w:rsid w:val="00B73302"/>
    <w:rsid w:val="00C20885"/>
    <w:rsid w:val="00C251A1"/>
    <w:rsid w:val="00D5485C"/>
    <w:rsid w:val="00EC08E6"/>
    <w:rsid w:val="00F327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ED01"/>
  <w15:chartTrackingRefBased/>
  <w15:docId w15:val="{F34BFA39-FAB4-394E-8BE5-38241FB4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Textkörper CS)"/>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73302"/>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B73302"/>
  </w:style>
  <w:style w:type="character" w:styleId="Hervorhebung">
    <w:name w:val="Emphasis"/>
    <w:basedOn w:val="Absatz-Standardschriftart"/>
    <w:uiPriority w:val="20"/>
    <w:qFormat/>
    <w:rsid w:val="00EC08E6"/>
    <w:rPr>
      <w:i/>
      <w:iCs/>
    </w:rPr>
  </w:style>
  <w:style w:type="character" w:styleId="Hyperlink">
    <w:name w:val="Hyperlink"/>
    <w:basedOn w:val="Absatz-Standardschriftart"/>
    <w:uiPriority w:val="99"/>
    <w:unhideWhenUsed/>
    <w:rsid w:val="006B0E49"/>
    <w:rPr>
      <w:color w:val="0563C1" w:themeColor="hyperlink"/>
      <w:u w:val="single"/>
    </w:rPr>
  </w:style>
  <w:style w:type="character" w:styleId="NichtaufgelsteErwhnung">
    <w:name w:val="Unresolved Mention"/>
    <w:basedOn w:val="Absatz-Standardschriftart"/>
    <w:uiPriority w:val="99"/>
    <w:semiHidden/>
    <w:unhideWhenUsed/>
    <w:rsid w:val="006B0E49"/>
    <w:rPr>
      <w:color w:val="605E5C"/>
      <w:shd w:val="clear" w:color="auto" w:fill="E1DFDD"/>
    </w:rPr>
  </w:style>
  <w:style w:type="character" w:styleId="BesuchterLink">
    <w:name w:val="FollowedHyperlink"/>
    <w:basedOn w:val="Absatz-Standardschriftart"/>
    <w:uiPriority w:val="99"/>
    <w:semiHidden/>
    <w:unhideWhenUsed/>
    <w:rsid w:val="006B0E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346433">
      <w:bodyDiv w:val="1"/>
      <w:marLeft w:val="0"/>
      <w:marRight w:val="0"/>
      <w:marTop w:val="0"/>
      <w:marBottom w:val="0"/>
      <w:divBdr>
        <w:top w:val="none" w:sz="0" w:space="0" w:color="auto"/>
        <w:left w:val="none" w:sz="0" w:space="0" w:color="auto"/>
        <w:bottom w:val="none" w:sz="0" w:space="0" w:color="auto"/>
        <w:right w:val="none" w:sz="0" w:space="0" w:color="auto"/>
      </w:divBdr>
    </w:div>
    <w:div w:id="1142194052">
      <w:bodyDiv w:val="1"/>
      <w:marLeft w:val="0"/>
      <w:marRight w:val="0"/>
      <w:marTop w:val="0"/>
      <w:marBottom w:val="0"/>
      <w:divBdr>
        <w:top w:val="none" w:sz="0" w:space="0" w:color="auto"/>
        <w:left w:val="none" w:sz="0" w:space="0" w:color="auto"/>
        <w:bottom w:val="none" w:sz="0" w:space="0" w:color="auto"/>
        <w:right w:val="none" w:sz="0" w:space="0" w:color="auto"/>
      </w:divBdr>
    </w:div>
    <w:div w:id="16964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ecoflow.com/collections/delta-series-portable-power-station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Oberbüscher für Verein z. Förderung gem. Zwecke e.V.</dc:creator>
  <cp:keywords/>
  <dc:description/>
  <cp:lastModifiedBy>Axel Wüstefeld</cp:lastModifiedBy>
  <cp:revision>5</cp:revision>
  <cp:lastPrinted>2026-03-06T14:19:00Z</cp:lastPrinted>
  <dcterms:created xsi:type="dcterms:W3CDTF">2026-03-06T14:00:00Z</dcterms:created>
  <dcterms:modified xsi:type="dcterms:W3CDTF">2026-03-06T14:22:00Z</dcterms:modified>
</cp:coreProperties>
</file>